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AA9" w:rsidRPr="00BF1AA9" w:rsidRDefault="00BF1AA9" w:rsidP="00BF1AA9">
      <w:pPr>
        <w:jc w:val="center"/>
        <w:rPr>
          <w:rFonts w:ascii="微軟正黑體" w:eastAsia="微軟正黑體" w:hAnsi="微軟正黑體"/>
          <w:b/>
        </w:rPr>
      </w:pPr>
      <w:r w:rsidRPr="00BF1AA9">
        <w:rPr>
          <w:rFonts w:ascii="微軟正黑體" w:eastAsia="微軟正黑體" w:hAnsi="微軟正黑體" w:hint="eastAsia"/>
          <w:b/>
          <w:sz w:val="36"/>
          <w:szCs w:val="28"/>
          <w:shd w:val="clear" w:color="auto" w:fill="FFFFFF"/>
        </w:rPr>
        <w:t>植物標本館6月兒少週日知性之旅活動-琉球松與樟樹及怪味植物</w:t>
      </w:r>
      <w:r w:rsidRPr="00BF1AA9">
        <w:rPr>
          <w:rFonts w:ascii="微軟正黑體" w:eastAsia="微軟正黑體" w:hAnsi="微軟正黑體"/>
          <w:b/>
          <w:sz w:val="36"/>
          <w:szCs w:val="28"/>
          <w:shd w:val="clear" w:color="auto" w:fill="FFFFFF"/>
        </w:rPr>
        <w:br/>
      </w:r>
      <w:r w:rsidR="00D878F6" w:rsidRPr="00D878F6">
        <w:rPr>
          <w:rFonts w:ascii="微軟正黑體" w:eastAsia="微軟正黑體" w:hAnsi="微軟正黑體" w:cs="Calibri" w:hint="eastAsia"/>
          <w:b/>
          <w:bCs/>
          <w:sz w:val="48"/>
          <w:szCs w:val="28"/>
          <w:shd w:val="clear" w:color="auto" w:fill="FFFFFF"/>
          <w:lang w:eastAsia="zh-HK"/>
        </w:rPr>
        <w:t>報名表</w:t>
      </w:r>
    </w:p>
    <w:tbl>
      <w:tblPr>
        <w:tblStyle w:val="a3"/>
        <w:tblW w:w="0" w:type="auto"/>
        <w:tblLook w:val="04A0" w:firstRow="1" w:lastRow="0" w:firstColumn="1" w:lastColumn="0" w:noHBand="0" w:noVBand="1"/>
      </w:tblPr>
      <w:tblGrid>
        <w:gridCol w:w="1478"/>
        <w:gridCol w:w="1479"/>
        <w:gridCol w:w="1478"/>
        <w:gridCol w:w="1478"/>
        <w:gridCol w:w="1478"/>
        <w:gridCol w:w="1478"/>
        <w:gridCol w:w="1481"/>
      </w:tblGrid>
      <w:tr w:rsidR="00BF1AA9" w:rsidTr="00BF1AA9">
        <w:trPr>
          <w:trHeight w:val="708"/>
        </w:trPr>
        <w:tc>
          <w:tcPr>
            <w:tcW w:w="2957" w:type="dxa"/>
            <w:gridSpan w:val="2"/>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家長</w:t>
            </w:r>
          </w:p>
        </w:tc>
        <w:tc>
          <w:tcPr>
            <w:tcW w:w="7393" w:type="dxa"/>
            <w:gridSpan w:val="5"/>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學生</w:t>
            </w:r>
          </w:p>
        </w:tc>
      </w:tr>
      <w:tr w:rsidR="00BF1AA9" w:rsidTr="00BF1AA9">
        <w:trPr>
          <w:trHeight w:val="1581"/>
        </w:trPr>
        <w:tc>
          <w:tcPr>
            <w:tcW w:w="1478"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姓名</w:t>
            </w:r>
          </w:p>
        </w:tc>
        <w:tc>
          <w:tcPr>
            <w:tcW w:w="1478" w:type="dxa"/>
          </w:tcPr>
          <w:p w:rsidR="00BF1AA9" w:rsidRPr="00BF1AA9" w:rsidRDefault="00BF1AA9" w:rsidP="00BF1AA9">
            <w:pPr>
              <w:pStyle w:val="Web"/>
              <w:shd w:val="clear" w:color="auto" w:fill="FFFFFF"/>
              <w:spacing w:before="0" w:beforeAutospacing="0" w:after="0" w:afterAutospacing="0"/>
              <w:rPr>
                <w:rFonts w:ascii="微軟正黑體" w:eastAsia="微軟正黑體" w:hAnsi="微軟正黑體" w:cs="Helvetica"/>
                <w:color w:val="000000"/>
              </w:rPr>
            </w:pPr>
            <w:r w:rsidRPr="00BF1AA9">
              <w:rPr>
                <w:rFonts w:ascii="微軟正黑體" w:eastAsia="微軟正黑體" w:hAnsi="微軟正黑體" w:cs="Helvetica" w:hint="eastAsia"/>
                <w:color w:val="000000"/>
                <w:sz w:val="28"/>
                <w:szCs w:val="28"/>
                <w:lang w:eastAsia="zh-HK"/>
              </w:rPr>
              <w:t>手機</w:t>
            </w:r>
          </w:p>
          <w:p w:rsidR="00BF1AA9" w:rsidRPr="00BF1AA9" w:rsidRDefault="00BF1AA9" w:rsidP="00BF1AA9">
            <w:pPr>
              <w:pStyle w:val="Web"/>
              <w:shd w:val="clear" w:color="auto" w:fill="FFFFFF"/>
              <w:spacing w:before="0" w:beforeAutospacing="0" w:after="0" w:afterAutospacing="0"/>
              <w:rPr>
                <w:rFonts w:ascii="微軟正黑體" w:eastAsia="微軟正黑體" w:hAnsi="微軟正黑體" w:cs="Helvetica" w:hint="eastAsia"/>
                <w:color w:val="000000"/>
              </w:rPr>
            </w:pPr>
            <w:r w:rsidRPr="00BF1AA9">
              <w:rPr>
                <w:rFonts w:ascii="微軟正黑體" w:eastAsia="微軟正黑體" w:hAnsi="微軟正黑體" w:cs="Helvetica" w:hint="eastAsia"/>
                <w:color w:val="000000"/>
                <w:sz w:val="28"/>
                <w:szCs w:val="28"/>
              </w:rPr>
              <w:t>Email</w:t>
            </w:r>
          </w:p>
        </w:tc>
        <w:tc>
          <w:tcPr>
            <w:tcW w:w="1478"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就讀學校</w:t>
            </w:r>
          </w:p>
        </w:tc>
        <w:tc>
          <w:tcPr>
            <w:tcW w:w="1478"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姓名</w:t>
            </w:r>
          </w:p>
        </w:tc>
        <w:tc>
          <w:tcPr>
            <w:tcW w:w="1478"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年級</w:t>
            </w:r>
          </w:p>
        </w:tc>
        <w:tc>
          <w:tcPr>
            <w:tcW w:w="1478"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興趣</w:t>
            </w:r>
          </w:p>
        </w:tc>
        <w:tc>
          <w:tcPr>
            <w:tcW w:w="1479" w:type="dxa"/>
          </w:tcPr>
          <w:p w:rsidR="00BF1AA9" w:rsidRPr="00BF1AA9" w:rsidRDefault="00BF1AA9">
            <w:pPr>
              <w:rPr>
                <w:rFonts w:ascii="微軟正黑體" w:eastAsia="微軟正黑體" w:hAnsi="微軟正黑體" w:hint="eastAsia"/>
              </w:rPr>
            </w:pPr>
            <w:r w:rsidRPr="00BF1AA9">
              <w:rPr>
                <w:rFonts w:ascii="微軟正黑體" w:eastAsia="微軟正黑體" w:hAnsi="微軟正黑體" w:hint="eastAsia"/>
                <w:color w:val="000000"/>
                <w:sz w:val="28"/>
                <w:szCs w:val="28"/>
                <w:shd w:val="clear" w:color="auto" w:fill="FFFFFF"/>
              </w:rPr>
              <w:t>參與社團</w:t>
            </w:r>
          </w:p>
        </w:tc>
      </w:tr>
      <w:tr w:rsidR="00BF1AA9" w:rsidTr="00BF1AA9">
        <w:trPr>
          <w:trHeight w:val="354"/>
        </w:trPr>
        <w:tc>
          <w:tcPr>
            <w:tcW w:w="1478" w:type="dxa"/>
          </w:tcPr>
          <w:p w:rsidR="00BF1AA9" w:rsidRPr="00BF1AA9" w:rsidRDefault="00BF1AA9">
            <w:pPr>
              <w:rPr>
                <w:rFonts w:ascii="微軟正黑體" w:eastAsia="微軟正黑體" w:hAnsi="微軟正黑體"/>
              </w:rPr>
            </w:pPr>
          </w:p>
          <w:p w:rsidR="00BF1AA9" w:rsidRPr="00BF1AA9" w:rsidRDefault="00BF1AA9">
            <w:pPr>
              <w:rPr>
                <w:rFonts w:ascii="微軟正黑體" w:eastAsia="微軟正黑體" w:hAnsi="微軟正黑體"/>
              </w:rPr>
            </w:pPr>
          </w:p>
          <w:p w:rsidR="00BF1AA9" w:rsidRPr="00BF1AA9" w:rsidRDefault="00BF1AA9">
            <w:pPr>
              <w:rPr>
                <w:rFonts w:ascii="微軟正黑體" w:eastAsia="微軟正黑體" w:hAnsi="微軟正黑體"/>
              </w:rPr>
            </w:pPr>
          </w:p>
          <w:p w:rsidR="00BF1AA9" w:rsidRPr="00BF1AA9" w:rsidRDefault="00BF1AA9">
            <w:pPr>
              <w:rPr>
                <w:rFonts w:ascii="微軟正黑體" w:eastAsia="微軟正黑體" w:hAnsi="微軟正黑體"/>
              </w:rPr>
            </w:pPr>
          </w:p>
          <w:p w:rsidR="00BF1AA9" w:rsidRPr="00BF1AA9" w:rsidRDefault="00BF1AA9">
            <w:pPr>
              <w:rPr>
                <w:rFonts w:ascii="微軟正黑體" w:eastAsia="微軟正黑體" w:hAnsi="微軟正黑體" w:hint="eastAsia"/>
              </w:rPr>
            </w:pPr>
          </w:p>
        </w:tc>
        <w:tc>
          <w:tcPr>
            <w:tcW w:w="1478" w:type="dxa"/>
          </w:tcPr>
          <w:p w:rsidR="00BF1AA9" w:rsidRPr="00BF1AA9" w:rsidRDefault="00BF1AA9">
            <w:pPr>
              <w:rPr>
                <w:rFonts w:ascii="微軟正黑體" w:eastAsia="微軟正黑體" w:hAnsi="微軟正黑體" w:hint="eastAsia"/>
              </w:rPr>
            </w:pPr>
          </w:p>
        </w:tc>
        <w:tc>
          <w:tcPr>
            <w:tcW w:w="1478" w:type="dxa"/>
          </w:tcPr>
          <w:p w:rsidR="00BF1AA9" w:rsidRPr="00BF1AA9" w:rsidRDefault="00BF1AA9">
            <w:pPr>
              <w:rPr>
                <w:rFonts w:ascii="微軟正黑體" w:eastAsia="微軟正黑體" w:hAnsi="微軟正黑體" w:hint="eastAsia"/>
              </w:rPr>
            </w:pPr>
          </w:p>
        </w:tc>
        <w:tc>
          <w:tcPr>
            <w:tcW w:w="1478" w:type="dxa"/>
          </w:tcPr>
          <w:p w:rsidR="00BF1AA9" w:rsidRPr="00BF1AA9" w:rsidRDefault="00BF1AA9">
            <w:pPr>
              <w:rPr>
                <w:rFonts w:ascii="微軟正黑體" w:eastAsia="微軟正黑體" w:hAnsi="微軟正黑體" w:hint="eastAsia"/>
              </w:rPr>
            </w:pPr>
          </w:p>
        </w:tc>
        <w:tc>
          <w:tcPr>
            <w:tcW w:w="1478" w:type="dxa"/>
          </w:tcPr>
          <w:p w:rsidR="00BF1AA9" w:rsidRPr="00BF1AA9" w:rsidRDefault="00BF1AA9">
            <w:pPr>
              <w:rPr>
                <w:rFonts w:ascii="微軟正黑體" w:eastAsia="微軟正黑體" w:hAnsi="微軟正黑體" w:hint="eastAsia"/>
              </w:rPr>
            </w:pPr>
          </w:p>
        </w:tc>
        <w:tc>
          <w:tcPr>
            <w:tcW w:w="1478" w:type="dxa"/>
          </w:tcPr>
          <w:p w:rsidR="00BF1AA9" w:rsidRPr="00BF1AA9" w:rsidRDefault="00BF1AA9">
            <w:pPr>
              <w:rPr>
                <w:rFonts w:ascii="微軟正黑體" w:eastAsia="微軟正黑體" w:hAnsi="微軟正黑體" w:hint="eastAsia"/>
              </w:rPr>
            </w:pPr>
          </w:p>
        </w:tc>
        <w:tc>
          <w:tcPr>
            <w:tcW w:w="1479" w:type="dxa"/>
          </w:tcPr>
          <w:p w:rsidR="00BF1AA9" w:rsidRPr="00BF1AA9" w:rsidRDefault="00BF1AA9">
            <w:pPr>
              <w:rPr>
                <w:rFonts w:ascii="微軟正黑體" w:eastAsia="微軟正黑體" w:hAnsi="微軟正黑體" w:hint="eastAsia"/>
              </w:rPr>
            </w:pPr>
          </w:p>
        </w:tc>
      </w:tr>
    </w:tbl>
    <w:p w:rsidR="00D51ECB" w:rsidRDefault="00D51ECB"/>
    <w:p w:rsidR="00D878F6" w:rsidRPr="00620077" w:rsidRDefault="00D878F6" w:rsidP="00620077">
      <w:pPr>
        <w:pStyle w:val="a4"/>
        <w:numPr>
          <w:ilvl w:val="0"/>
          <w:numId w:val="1"/>
        </w:numPr>
        <w:ind w:leftChars="0"/>
        <w:rPr>
          <w:color w:val="000000"/>
          <w:sz w:val="28"/>
          <w:szCs w:val="28"/>
          <w:shd w:val="clear" w:color="auto" w:fill="FFFFFF"/>
          <w:lang w:eastAsia="zh-HK"/>
        </w:rPr>
      </w:pPr>
      <w:r w:rsidRPr="00620077">
        <w:rPr>
          <w:rFonts w:hint="eastAsia"/>
          <w:color w:val="000000"/>
          <w:sz w:val="28"/>
          <w:szCs w:val="28"/>
          <w:shd w:val="clear" w:color="auto" w:fill="FFFFFF"/>
          <w:lang w:eastAsia="zh-HK"/>
        </w:rPr>
        <w:t>每一個表格限填一位報名者，表格內每一個欄位均要填寫，有任一欄位未填寫者則不錄取</w:t>
      </w:r>
      <w:r w:rsidR="00483873">
        <w:rPr>
          <w:rFonts w:cs="Calibri" w:hint="eastAsia"/>
          <w:color w:val="000000"/>
          <w:sz w:val="28"/>
          <w:szCs w:val="28"/>
          <w:lang w:eastAsia="zh-HK"/>
        </w:rPr>
        <w:t>。</w:t>
      </w:r>
    </w:p>
    <w:p w:rsidR="00620077" w:rsidRDefault="00620077" w:rsidP="00620077">
      <w:pPr>
        <w:pStyle w:val="Web"/>
        <w:numPr>
          <w:ilvl w:val="0"/>
          <w:numId w:val="1"/>
        </w:numPr>
        <w:shd w:val="clear" w:color="auto" w:fill="FFFFFF"/>
        <w:spacing w:before="0" w:beforeAutospacing="0" w:after="0" w:afterAutospacing="0"/>
        <w:rPr>
          <w:rFonts w:ascii="Calibri" w:hAnsi="Calibri" w:cs="Calibri"/>
          <w:color w:val="000000"/>
        </w:rPr>
      </w:pPr>
      <w:r>
        <w:rPr>
          <w:rFonts w:cs="Calibri" w:hint="eastAsia"/>
          <w:color w:val="000000"/>
          <w:sz w:val="28"/>
          <w:szCs w:val="28"/>
          <w:lang w:eastAsia="zh-HK"/>
        </w:rPr>
        <w:t>請將填妥的報名表格以</w:t>
      </w:r>
      <w:r>
        <w:rPr>
          <w:rFonts w:cs="Calibri" w:hint="eastAsia"/>
          <w:color w:val="000000"/>
          <w:sz w:val="28"/>
          <w:szCs w:val="28"/>
        </w:rPr>
        <w:t>em</w:t>
      </w:r>
      <w:bookmarkStart w:id="0" w:name="_GoBack"/>
      <w:bookmarkEnd w:id="0"/>
      <w:r>
        <w:rPr>
          <w:rFonts w:cs="Calibri" w:hint="eastAsia"/>
          <w:color w:val="000000"/>
          <w:sz w:val="28"/>
          <w:szCs w:val="28"/>
        </w:rPr>
        <w:t>ail</w:t>
      </w:r>
      <w:r>
        <w:rPr>
          <w:rFonts w:cs="Calibri" w:hint="eastAsia"/>
          <w:color w:val="000000"/>
          <w:sz w:val="28"/>
          <w:szCs w:val="28"/>
          <w:lang w:eastAsia="zh-HK"/>
        </w:rPr>
        <w:t>的方式寄至</w:t>
      </w:r>
      <w:hyperlink r:id="rId5" w:tgtFrame="_blank" w:history="1">
        <w:r>
          <w:rPr>
            <w:rStyle w:val="a5"/>
            <w:rFonts w:cs="Calibri" w:hint="eastAsia"/>
            <w:color w:val="1155CC"/>
            <w:sz w:val="28"/>
            <w:szCs w:val="28"/>
          </w:rPr>
          <w:t>tai@ntu.edu.tw</w:t>
        </w:r>
      </w:hyperlink>
      <w:r>
        <w:rPr>
          <w:rFonts w:cs="Calibri" w:hint="eastAsia"/>
          <w:color w:val="000000"/>
          <w:sz w:val="28"/>
          <w:szCs w:val="28"/>
          <w:lang w:eastAsia="zh-HK"/>
        </w:rPr>
        <w:t>。</w:t>
      </w:r>
    </w:p>
    <w:p w:rsidR="00620077" w:rsidRDefault="00620077" w:rsidP="00620077">
      <w:pPr>
        <w:pStyle w:val="Web"/>
        <w:numPr>
          <w:ilvl w:val="0"/>
          <w:numId w:val="1"/>
        </w:numPr>
        <w:shd w:val="clear" w:color="auto" w:fill="FFFFFF"/>
        <w:spacing w:before="0" w:beforeAutospacing="0" w:after="0" w:afterAutospacing="0"/>
        <w:rPr>
          <w:rFonts w:ascii="Calibri" w:hAnsi="Calibri" w:cs="Calibri"/>
          <w:color w:val="000000"/>
        </w:rPr>
      </w:pPr>
      <w:r>
        <w:rPr>
          <w:rFonts w:cs="Calibri" w:hint="eastAsia"/>
          <w:color w:val="000000"/>
          <w:sz w:val="28"/>
          <w:szCs w:val="28"/>
          <w:lang w:eastAsia="zh-HK"/>
        </w:rPr>
        <w:t>主辦單位將依照報名學生的報名資料及報名時間先後擇定參加活動的名單。</w:t>
      </w:r>
    </w:p>
    <w:p w:rsidR="00620077" w:rsidRDefault="00620077" w:rsidP="00620077">
      <w:pPr>
        <w:pStyle w:val="Web"/>
        <w:numPr>
          <w:ilvl w:val="0"/>
          <w:numId w:val="1"/>
        </w:numPr>
        <w:shd w:val="clear" w:color="auto" w:fill="FFFFFF"/>
        <w:spacing w:before="0" w:beforeAutospacing="0" w:after="0" w:afterAutospacing="0"/>
        <w:rPr>
          <w:rFonts w:ascii="Calibri" w:hAnsi="Calibri" w:cs="Calibri"/>
          <w:color w:val="000000"/>
        </w:rPr>
      </w:pPr>
      <w:r>
        <w:rPr>
          <w:rFonts w:cs="Calibri" w:hint="eastAsia"/>
          <w:color w:val="000000"/>
          <w:sz w:val="28"/>
          <w:szCs w:val="28"/>
        </w:rPr>
        <w:t>6</w:t>
      </w:r>
      <w:r>
        <w:rPr>
          <w:rFonts w:cs="Calibri" w:hint="eastAsia"/>
          <w:color w:val="000000"/>
          <w:sz w:val="28"/>
          <w:szCs w:val="28"/>
          <w:lang w:eastAsia="zh-HK"/>
        </w:rPr>
        <w:t>月</w:t>
      </w:r>
      <w:r>
        <w:rPr>
          <w:rFonts w:cs="Calibri" w:hint="eastAsia"/>
          <w:color w:val="000000"/>
          <w:sz w:val="28"/>
          <w:szCs w:val="28"/>
        </w:rPr>
        <w:t>14</w:t>
      </w:r>
      <w:r>
        <w:rPr>
          <w:rFonts w:cs="Calibri" w:hint="eastAsia"/>
          <w:color w:val="000000"/>
          <w:sz w:val="28"/>
          <w:szCs w:val="28"/>
          <w:lang w:eastAsia="zh-HK"/>
        </w:rPr>
        <w:t>日下午</w:t>
      </w:r>
      <w:r>
        <w:rPr>
          <w:rFonts w:cs="Calibri" w:hint="eastAsia"/>
          <w:color w:val="000000"/>
          <w:sz w:val="28"/>
          <w:szCs w:val="28"/>
        </w:rPr>
        <w:t>5:00</w:t>
      </w:r>
      <w:r>
        <w:rPr>
          <w:rFonts w:cs="Calibri" w:hint="eastAsia"/>
          <w:color w:val="000000"/>
          <w:sz w:val="28"/>
          <w:szCs w:val="28"/>
          <w:lang w:eastAsia="zh-HK"/>
        </w:rPr>
        <w:t>之後，將以</w:t>
      </w:r>
      <w:r>
        <w:rPr>
          <w:rFonts w:cs="Calibri" w:hint="eastAsia"/>
          <w:color w:val="000000"/>
          <w:sz w:val="28"/>
          <w:szCs w:val="28"/>
        </w:rPr>
        <w:t>email</w:t>
      </w:r>
      <w:r>
        <w:rPr>
          <w:rFonts w:cs="Calibri" w:hint="eastAsia"/>
          <w:color w:val="000000"/>
          <w:sz w:val="28"/>
          <w:szCs w:val="28"/>
          <w:lang w:eastAsia="zh-HK"/>
        </w:rPr>
        <w:t>的方式寄送參加活動錄取通知訊息。</w:t>
      </w:r>
    </w:p>
    <w:p w:rsidR="00620077" w:rsidRPr="00620077" w:rsidRDefault="00620077" w:rsidP="00620077">
      <w:pPr>
        <w:pStyle w:val="Web"/>
        <w:numPr>
          <w:ilvl w:val="0"/>
          <w:numId w:val="1"/>
        </w:numPr>
        <w:shd w:val="clear" w:color="auto" w:fill="FFFFFF"/>
        <w:spacing w:before="0" w:beforeAutospacing="0" w:after="0" w:afterAutospacing="0"/>
        <w:rPr>
          <w:rFonts w:ascii="Calibri" w:hAnsi="Calibri" w:cs="Calibri" w:hint="eastAsia"/>
          <w:color w:val="000000"/>
        </w:rPr>
      </w:pPr>
      <w:r>
        <w:rPr>
          <w:rFonts w:cs="Calibri" w:hint="eastAsia"/>
          <w:color w:val="000000"/>
          <w:sz w:val="28"/>
          <w:szCs w:val="28"/>
          <w:lang w:eastAsia="zh-HK"/>
        </w:rPr>
        <w:t>活動錄取者，請務必準時到達活動地點參與活動，因故無法參與者請務必於一個星期前，以</w:t>
      </w:r>
      <w:r>
        <w:rPr>
          <w:rFonts w:cs="Calibri" w:hint="eastAsia"/>
          <w:color w:val="000000"/>
          <w:sz w:val="28"/>
          <w:szCs w:val="28"/>
        </w:rPr>
        <w:t>email</w:t>
      </w:r>
      <w:r>
        <w:rPr>
          <w:rFonts w:cs="Calibri" w:hint="eastAsia"/>
          <w:color w:val="000000"/>
          <w:sz w:val="28"/>
          <w:szCs w:val="28"/>
          <w:lang w:eastAsia="zh-HK"/>
        </w:rPr>
        <w:t>的方式通知主辦單位，無法參與也没有通知主辦單位者，將納入本館辦理相關活動錄取條件之參考</w:t>
      </w:r>
    </w:p>
    <w:sectPr w:rsidR="00620077" w:rsidRPr="00620077" w:rsidSect="00BF1A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2F97"/>
    <w:multiLevelType w:val="hybridMultilevel"/>
    <w:tmpl w:val="59AA4E56"/>
    <w:lvl w:ilvl="0" w:tplc="F57C5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A9"/>
    <w:rsid w:val="00483873"/>
    <w:rsid w:val="00543F9B"/>
    <w:rsid w:val="00620077"/>
    <w:rsid w:val="00BF1AA9"/>
    <w:rsid w:val="00D51ECB"/>
    <w:rsid w:val="00D87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B7F0"/>
  <w15:chartTrackingRefBased/>
  <w15:docId w15:val="{AD1B698A-1667-4B62-A28A-3E870EAF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F1AA9"/>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620077"/>
    <w:pPr>
      <w:ind w:leftChars="200" w:left="480"/>
    </w:pPr>
  </w:style>
  <w:style w:type="character" w:styleId="a5">
    <w:name w:val="Hyperlink"/>
    <w:basedOn w:val="a0"/>
    <w:uiPriority w:val="99"/>
    <w:semiHidden/>
    <w:unhideWhenUsed/>
    <w:rsid w:val="00620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8108">
      <w:bodyDiv w:val="1"/>
      <w:marLeft w:val="0"/>
      <w:marRight w:val="0"/>
      <w:marTop w:val="0"/>
      <w:marBottom w:val="0"/>
      <w:divBdr>
        <w:top w:val="none" w:sz="0" w:space="0" w:color="auto"/>
        <w:left w:val="none" w:sz="0" w:space="0" w:color="auto"/>
        <w:bottom w:val="none" w:sz="0" w:space="0" w:color="auto"/>
        <w:right w:val="none" w:sz="0" w:space="0" w:color="auto"/>
      </w:divBdr>
    </w:div>
    <w:div w:id="1901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i@nt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維萱 蕭</dc:creator>
  <cp:keywords/>
  <dc:description/>
  <cp:lastModifiedBy>蕭維萱</cp:lastModifiedBy>
  <cp:revision>5</cp:revision>
  <dcterms:created xsi:type="dcterms:W3CDTF">2019-06-15T14:46:00Z</dcterms:created>
  <dcterms:modified xsi:type="dcterms:W3CDTF">2019-06-15T14:50:00Z</dcterms:modified>
</cp:coreProperties>
</file>